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pPr>
      <w:bookmarkStart w:colFirst="0" w:colLast="0" w:name="_u54wzhvshm92" w:id="0"/>
      <w:bookmarkEnd w:id="0"/>
      <w:r w:rsidDel="00000000" w:rsidR="00000000" w:rsidRPr="00000000">
        <w:rPr>
          <w:rtl w:val="0"/>
        </w:rPr>
        <w:t xml:space="preserve">What They Do</w:t>
      </w:r>
    </w:p>
    <w:p w:rsidR="00000000" w:rsidDel="00000000" w:rsidP="00000000" w:rsidRDefault="00000000" w:rsidRPr="00000000" w14:paraId="00000001">
      <w:pPr>
        <w:contextualSpacing w:val="0"/>
        <w:rPr/>
      </w:pPr>
      <w:r w:rsidDel="00000000" w:rsidR="00000000" w:rsidRPr="00000000">
        <w:rPr>
          <w:rtl w:val="0"/>
        </w:rPr>
        <w:tab/>
        <w:tab/>
        <w:tab/>
        <w:tab/>
        <w:tab/>
      </w:r>
    </w:p>
    <w:p w:rsidR="00000000" w:rsidDel="00000000" w:rsidP="00000000" w:rsidRDefault="00000000" w:rsidRPr="00000000" w14:paraId="00000002">
      <w:pPr>
        <w:contextualSpacing w:val="0"/>
        <w:rPr/>
      </w:pPr>
      <w:r w:rsidDel="00000000" w:rsidR="00000000" w:rsidRPr="00000000">
        <w:rPr>
          <w:rtl w:val="0"/>
        </w:rPr>
        <w:t xml:space="preserve">UMU is the blended learning platform that understands training is a process, not an event. Our all-in-one technology solution is designed to fill the gaps in your learning ecosystem, before, during, and after training. Unlock your potential to create microlearning, gamify learning signals, and ensure real behavior change.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pStyle w:val="Heading2"/>
        <w:contextualSpacing w:val="0"/>
        <w:rPr/>
      </w:pPr>
      <w:bookmarkStart w:colFirst="0" w:colLast="0" w:name="_ci4jcmufmn82" w:id="1"/>
      <w:bookmarkEnd w:id="1"/>
      <w:r w:rsidDel="00000000" w:rsidR="00000000" w:rsidRPr="00000000">
        <w:rPr>
          <w:rtl w:val="0"/>
        </w:rPr>
        <w:t xml:space="preserve">What They Provide the Chapter</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UMU provides the chapter with its platform for audience-response and microlearning.</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For more information or to schedule a demonstration, contact:</w:t>
      </w:r>
    </w:p>
    <w:p w:rsidR="00000000" w:rsidDel="00000000" w:rsidP="00000000" w:rsidRDefault="00000000" w:rsidRPr="00000000" w14:paraId="00000009">
      <w:pPr>
        <w:contextualSpacing w:val="0"/>
        <w:rPr/>
      </w:pPr>
      <w:r w:rsidDel="00000000" w:rsidR="00000000" w:rsidRPr="00000000">
        <w:rPr>
          <w:rtl w:val="0"/>
        </w:rPr>
        <w:t xml:space="preserve">Emily Ullberg</w:t>
      </w:r>
    </w:p>
    <w:p w:rsidR="00000000" w:rsidDel="00000000" w:rsidP="00000000" w:rsidRDefault="00000000" w:rsidRPr="00000000" w14:paraId="0000000A">
      <w:pPr>
        <w:contextualSpacing w:val="0"/>
        <w:rPr/>
      </w:pPr>
      <w:r w:rsidDel="00000000" w:rsidR="00000000" w:rsidRPr="00000000">
        <w:rPr>
          <w:rtl w:val="0"/>
        </w:rPr>
        <w:t xml:space="preserve">Account &amp; Project Manager</w:t>
      </w:r>
    </w:p>
    <w:p w:rsidR="00000000" w:rsidDel="00000000" w:rsidP="00000000" w:rsidRDefault="00000000" w:rsidRPr="00000000" w14:paraId="0000000B">
      <w:pPr>
        <w:contextualSpacing w:val="0"/>
        <w:rPr/>
      </w:pPr>
      <w:r w:rsidDel="00000000" w:rsidR="00000000" w:rsidRPr="00000000">
        <w:rPr>
          <w:rtl w:val="0"/>
        </w:rPr>
        <w:t xml:space="preserve">503-887-6356</w:t>
      </w:r>
    </w:p>
    <w:p w:rsidR="00000000" w:rsidDel="00000000" w:rsidP="00000000" w:rsidRDefault="00000000" w:rsidRPr="00000000" w14:paraId="0000000C">
      <w:pPr>
        <w:contextualSpacing w:val="0"/>
        <w:rPr/>
      </w:pPr>
      <w:r w:rsidDel="00000000" w:rsidR="00000000" w:rsidRPr="00000000">
        <w:rPr>
          <w:rtl w:val="0"/>
        </w:rPr>
        <w:t xml:space="preserve">emily@umu.com</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pStyle w:val="Heading2"/>
        <w:contextualSpacing w:val="0"/>
        <w:rPr/>
      </w:pPr>
      <w:bookmarkStart w:colFirst="0" w:colLast="0" w:name="_v6q7i22l065p" w:id="2"/>
      <w:bookmarkEnd w:id="2"/>
      <w:r w:rsidDel="00000000" w:rsidR="00000000" w:rsidRPr="00000000">
        <w:rPr>
          <w:rtl w:val="0"/>
        </w:rPr>
        <w:t xml:space="preserve">Announcing our Partnership with UMU!</w:t>
      </w:r>
    </w:p>
    <w:p w:rsidR="00000000" w:rsidDel="00000000" w:rsidP="00000000" w:rsidRDefault="00000000" w:rsidRPr="00000000" w14:paraId="00000010">
      <w:pPr>
        <w:contextualSpacing w:val="0"/>
        <w:rPr/>
      </w:pPr>
      <w:r w:rsidDel="00000000" w:rsidR="00000000" w:rsidRPr="00000000">
        <w:rPr>
          <w:rtl w:val="0"/>
        </w:rPr>
        <w:t xml:space="preserve">We are excited to announce a new partnership!</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UMU is the blended learning platform that understands training is a process, not an event. It's ideal for microlearning, mobile learning, blended learning, and instructor-led training.</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UMU provides the chapter with its platform for audience-response and microlearning. We are planning to use various portions of this service at our Chapter Events and at the Annual Conference.</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As a participant at these mentioned programs, you'll be able to do things like answer questions before the session starts, ask questions of the presenters online during a presentation and complete session evaluations immediately.</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We're also exploring ways to use this really exciting technology in others ways.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color w:val="999999"/>
          <w:sz w:val="23"/>
          <w:szCs w:val="23"/>
          <w:shd w:fill="eeeeee" w:val="clear"/>
        </w:rPr>
      </w:pPr>
      <w:r w:rsidDel="00000000" w:rsidR="00000000" w:rsidRPr="00000000">
        <w:rPr>
          <w:rtl w:val="0"/>
        </w:rPr>
        <w:t xml:space="preserve">You can check them out at </w:t>
      </w:r>
      <w:hyperlink r:id="rId6">
        <w:r w:rsidDel="00000000" w:rsidR="00000000" w:rsidRPr="00000000">
          <w:rPr>
            <w:color w:val="1155cc"/>
            <w:u w:val="single"/>
            <w:rtl w:val="0"/>
          </w:rPr>
          <w:t xml:space="preserve">UMU.COM</w:t>
        </w:r>
      </w:hyperlink>
      <w:r w:rsidDel="00000000" w:rsidR="00000000" w:rsidRPr="00000000">
        <w:rPr>
          <w:rtl w:val="0"/>
        </w:rPr>
        <w:t xml:space="preserv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m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